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468" w14:textId="5623EA26" w:rsidR="00C0773A" w:rsidRPr="00857365" w:rsidRDefault="00C50F27" w:rsidP="00C0773A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noProof/>
          <w:snapToGrid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3A8CDC9E" wp14:editId="2F03F305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1270635" cy="1181100"/>
            <wp:effectExtent l="0" t="0" r="5715" b="0"/>
            <wp:wrapSquare wrapText="bothSides"/>
            <wp:docPr id="2" name="Picture 2" descr="A picture containing text, green, bin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een, bin, contai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3" t="-2151" r="2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Un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wanted/unused electronics or appliances to dispose of?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Recycle them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on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Saturday, </w:t>
      </w:r>
      <w:r w:rsidR="00211570">
        <w:rPr>
          <w:rFonts w:asciiTheme="minorHAnsi" w:hAnsiTheme="minorHAnsi" w:cstheme="minorHAnsi"/>
          <w:b/>
          <w:bCs/>
          <w:sz w:val="24"/>
          <w:szCs w:val="24"/>
          <w:u w:val="none"/>
        </w:rPr>
        <w:t>October 18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(50</w:t>
      </w:r>
      <w:r w:rsidR="00AA3B36">
        <w:rPr>
          <w:rFonts w:asciiTheme="minorHAnsi" w:hAnsiTheme="minorHAnsi" w:cstheme="minorHAnsi"/>
          <w:b/>
          <w:bCs/>
          <w:sz w:val="24"/>
          <w:szCs w:val="24"/>
          <w:u w:val="none"/>
        </w:rPr>
        <w:t>3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N Jackson Ave, Jefferson</w:t>
      </w:r>
      <w:r w:rsidR="00016B8F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– ENTER </w:t>
      </w:r>
      <w:r w:rsidR="000E78C6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EVENT </w:t>
      </w:r>
      <w:r w:rsidR="00016B8F">
        <w:rPr>
          <w:rFonts w:asciiTheme="minorHAnsi" w:hAnsiTheme="minorHAnsi" w:cstheme="minorHAnsi"/>
          <w:b/>
          <w:bCs/>
          <w:sz w:val="24"/>
          <w:szCs w:val="24"/>
          <w:u w:val="none"/>
        </w:rPr>
        <w:t>OFF OF SPANGLER RD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)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446C7">
        <w:rPr>
          <w:rFonts w:asciiTheme="minorHAnsi" w:hAnsiTheme="minorHAnsi" w:cstheme="minorHAnsi"/>
          <w:sz w:val="24"/>
          <w:szCs w:val="24"/>
          <w:u w:val="none"/>
        </w:rPr>
        <w:t>from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8-11 a.m.</w:t>
      </w:r>
      <w:r w:rsidR="00F446C7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="0073022B">
        <w:rPr>
          <w:rFonts w:ascii="Arial" w:hAnsi="Arial" w:cs="Arial"/>
          <w:sz w:val="22"/>
          <w:szCs w:val="22"/>
          <w:u w:val="none"/>
        </w:rPr>
        <w:t>First come, first served.</w:t>
      </w:r>
      <w:r w:rsidR="00211570">
        <w:rPr>
          <w:rFonts w:ascii="Arial" w:hAnsi="Arial" w:cs="Arial"/>
          <w:sz w:val="22"/>
          <w:szCs w:val="22"/>
          <w:u w:val="none"/>
        </w:rPr>
        <w:t xml:space="preserve"> </w:t>
      </w:r>
      <w:bookmarkStart w:id="0" w:name="_Hlk210823189"/>
      <w:r w:rsidR="00211570">
        <w:rPr>
          <w:rFonts w:ascii="Arial" w:hAnsi="Arial" w:cs="Arial"/>
          <w:sz w:val="22"/>
          <w:szCs w:val="22"/>
          <w:u w:val="none"/>
        </w:rPr>
        <w:t>Depending on turnout, gates may close earlier than 11 a.m.</w:t>
      </w:r>
      <w:r w:rsidR="0073022B">
        <w:rPr>
          <w:rFonts w:ascii="Arial" w:hAnsi="Arial" w:cs="Arial"/>
          <w:sz w:val="22"/>
          <w:szCs w:val="22"/>
          <w:u w:val="none"/>
        </w:rPr>
        <w:t xml:space="preserve"> </w:t>
      </w:r>
      <w:bookmarkEnd w:id="0"/>
      <w:r w:rsidR="0073022B" w:rsidRPr="00C347C7">
        <w:rPr>
          <w:rFonts w:ascii="Arial" w:hAnsi="Arial" w:cs="Arial"/>
          <w:b/>
          <w:bCs/>
          <w:sz w:val="22"/>
          <w:szCs w:val="22"/>
          <w:u w:val="none"/>
        </w:rPr>
        <w:t>$10 per vehicle</w:t>
      </w:r>
      <w:r w:rsidR="0073022B">
        <w:rPr>
          <w:rFonts w:ascii="Arial" w:hAnsi="Arial" w:cs="Arial"/>
          <w:b/>
          <w:bCs/>
          <w:sz w:val="22"/>
          <w:szCs w:val="22"/>
          <w:u w:val="none"/>
        </w:rPr>
        <w:t xml:space="preserve"> (cash only).</w:t>
      </w:r>
      <w:r w:rsidR="0073022B" w:rsidRPr="00C347C7">
        <w:rPr>
          <w:rFonts w:ascii="Arial" w:hAnsi="Arial" w:cs="Arial"/>
          <w:sz w:val="22"/>
          <w:szCs w:val="22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Households only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!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No registration required!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Go to </w:t>
      </w:r>
      <w:hyperlink r:id="rId8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  <w:t>planning_and_zoning/solid_waste_clean_sweep_recycling/clean_sweep.php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for more information!</w:t>
      </w:r>
    </w:p>
    <w:p w14:paraId="36B33323" w14:textId="753B904F" w:rsidR="00DC504E" w:rsidRPr="00857365" w:rsidRDefault="00DC504E">
      <w:pPr>
        <w:rPr>
          <w:rFonts w:asciiTheme="minorHAnsi" w:hAnsiTheme="minorHAnsi" w:cstheme="minorHAnsi"/>
          <w:sz w:val="24"/>
          <w:szCs w:val="24"/>
        </w:rPr>
      </w:pPr>
    </w:p>
    <w:p w14:paraId="2A1B707A" w14:textId="77777777" w:rsidR="00FC7CA2" w:rsidRDefault="00FC7CA2">
      <w:pPr>
        <w:rPr>
          <w:rFonts w:asciiTheme="minorHAnsi" w:hAnsiTheme="minorHAnsi" w:cstheme="minorHAnsi"/>
          <w:sz w:val="24"/>
          <w:szCs w:val="24"/>
        </w:rPr>
      </w:pPr>
    </w:p>
    <w:p w14:paraId="5FA0AA53" w14:textId="77777777" w:rsidR="006B31F7" w:rsidRDefault="006B31F7">
      <w:pPr>
        <w:rPr>
          <w:rFonts w:asciiTheme="minorHAnsi" w:hAnsiTheme="minorHAnsi" w:cstheme="minorHAnsi"/>
          <w:sz w:val="24"/>
          <w:szCs w:val="24"/>
        </w:rPr>
      </w:pPr>
    </w:p>
    <w:p w14:paraId="533BD742" w14:textId="4F3B5A69" w:rsidR="002D7AFE" w:rsidRPr="00857365" w:rsidRDefault="003732A5">
      <w:pPr>
        <w:rPr>
          <w:rFonts w:asciiTheme="minorHAnsi" w:hAnsiTheme="minorHAnsi" w:cstheme="minorHAnsi"/>
          <w:sz w:val="24"/>
          <w:szCs w:val="24"/>
        </w:rPr>
      </w:pPr>
      <w:r w:rsidRPr="00857365">
        <w:rPr>
          <w:rFonts w:asciiTheme="minorHAnsi" w:hAnsiTheme="minorHAnsi" w:cstheme="minorHAnsi"/>
          <w:b/>
          <w:bCs/>
          <w:noProof/>
          <w:sz w:val="24"/>
          <w:szCs w:val="24"/>
          <w:u w:val="none"/>
        </w:rPr>
        <w:drawing>
          <wp:anchor distT="0" distB="0" distL="114300" distR="114300" simplePos="0" relativeHeight="251658241" behindDoc="1" locked="0" layoutInCell="1" allowOverlap="1" wp14:anchorId="70BCBA05" wp14:editId="1263B513">
            <wp:simplePos x="0" y="0"/>
            <wp:positionH relativeFrom="margin">
              <wp:posOffset>-466725</wp:posOffset>
            </wp:positionH>
            <wp:positionV relativeFrom="paragraph">
              <wp:posOffset>150495</wp:posOffset>
            </wp:positionV>
            <wp:extent cx="1504950" cy="1798955"/>
            <wp:effectExtent l="0" t="0" r="0" b="0"/>
            <wp:wrapTight wrapText="bothSides">
              <wp:wrapPolygon edited="0">
                <wp:start x="0" y="0"/>
                <wp:lineTo x="0" y="21272"/>
                <wp:lineTo x="21327" y="21272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63501" w14:textId="40F68DC6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RECYLCE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your appliances &amp; electronics on Saturday, </w:t>
      </w:r>
      <w:r w:rsidR="00211570">
        <w:rPr>
          <w:rFonts w:asciiTheme="minorHAnsi" w:hAnsiTheme="minorHAnsi" w:cstheme="minorHAnsi"/>
          <w:b/>
          <w:bCs/>
          <w:sz w:val="24"/>
          <w:szCs w:val="24"/>
          <w:u w:val="none"/>
        </w:rPr>
        <w:t>October 18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(8-11 a.m.)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 (50</w:t>
      </w:r>
      <w:r w:rsidR="00AA3B36">
        <w:rPr>
          <w:rFonts w:asciiTheme="minorHAnsi" w:hAnsiTheme="minorHAnsi" w:cstheme="minorHAnsi"/>
          <w:sz w:val="24"/>
          <w:szCs w:val="24"/>
          <w:u w:val="none"/>
        </w:rPr>
        <w:t>3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N Jackson Ave, Jefferson</w:t>
      </w:r>
      <w:r w:rsidR="00016B8F">
        <w:rPr>
          <w:rFonts w:asciiTheme="minorHAnsi" w:hAnsiTheme="minorHAnsi" w:cstheme="minorHAnsi"/>
          <w:sz w:val="24"/>
          <w:szCs w:val="24"/>
          <w:u w:val="none"/>
        </w:rPr>
        <w:t xml:space="preserve"> – ENTER </w:t>
      </w:r>
      <w:r w:rsidR="000E78C6">
        <w:rPr>
          <w:rFonts w:asciiTheme="minorHAnsi" w:hAnsiTheme="minorHAnsi" w:cstheme="minorHAnsi"/>
          <w:sz w:val="24"/>
          <w:szCs w:val="24"/>
          <w:u w:val="none"/>
        </w:rPr>
        <w:t xml:space="preserve">EVENT </w:t>
      </w:r>
      <w:r w:rsidR="00016B8F">
        <w:rPr>
          <w:rFonts w:asciiTheme="minorHAnsi" w:hAnsiTheme="minorHAnsi" w:cstheme="minorHAnsi"/>
          <w:sz w:val="24"/>
          <w:szCs w:val="24"/>
          <w:u w:val="none"/>
        </w:rPr>
        <w:t>OFF OF SPANGLER RD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). </w:t>
      </w:r>
    </w:p>
    <w:p w14:paraId="6567F50A" w14:textId="60306556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3BAC72E1" w14:textId="05AF8EC5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</w:t>
      </w:r>
      <w:r w:rsidR="00C97F71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s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only! No registration required.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First come, first served. </w:t>
      </w:r>
      <w:r w:rsidR="00211570">
        <w:rPr>
          <w:rFonts w:ascii="Arial" w:hAnsi="Arial" w:cs="Arial"/>
          <w:sz w:val="22"/>
          <w:szCs w:val="22"/>
          <w:u w:val="none"/>
        </w:rPr>
        <w:t xml:space="preserve">Depending on turnout, gates may close earlier than 11 a.m. </w:t>
      </w:r>
      <w:r w:rsidR="00B11860">
        <w:rPr>
          <w:rFonts w:asciiTheme="minorHAnsi" w:hAnsiTheme="minorHAnsi" w:cstheme="minorHAnsi"/>
          <w:sz w:val="24"/>
          <w:szCs w:val="24"/>
          <w:u w:val="none"/>
        </w:rPr>
        <w:t>$10 per vehicle (cash only).</w:t>
      </w:r>
      <w:r w:rsidR="00020186">
        <w:rPr>
          <w:rFonts w:asciiTheme="minorHAnsi" w:hAnsiTheme="minorHAnsi" w:cstheme="minorHAnsi"/>
          <w:sz w:val="24"/>
          <w:szCs w:val="24"/>
          <w:u w:val="none"/>
        </w:rPr>
        <w:t xml:space="preserve"> G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o to</w:t>
      </w:r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hyperlink r:id="rId10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  <w:t>planning_and_zoning/solid_waste_clean_sweep_recycling/clean_sweep.php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for more information!</w:t>
      </w:r>
    </w:p>
    <w:p w14:paraId="07EFC745" w14:textId="14BC5984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8C2E051" w14:textId="07244238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50D1A11" w14:textId="32ADA8BC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4B2F14BB" w14:textId="683B1B01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6A3EC8ED" w14:textId="7EB5F574" w:rsidR="00FC7CA2" w:rsidRDefault="00FC7CA2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4A3BC720" w14:textId="5A91BF7C" w:rsidR="000E43BD" w:rsidRPr="00857365" w:rsidRDefault="003732A5">
      <w:pPr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u w:val="none"/>
        </w:rPr>
        <w:drawing>
          <wp:anchor distT="0" distB="0" distL="114300" distR="114300" simplePos="0" relativeHeight="251659265" behindDoc="1" locked="0" layoutInCell="1" allowOverlap="1" wp14:anchorId="592E8965" wp14:editId="13C2B0C3">
            <wp:simplePos x="0" y="0"/>
            <wp:positionH relativeFrom="column">
              <wp:posOffset>-342900</wp:posOffset>
            </wp:positionH>
            <wp:positionV relativeFrom="paragraph">
              <wp:posOffset>250825</wp:posOffset>
            </wp:positionV>
            <wp:extent cx="1346835" cy="1257300"/>
            <wp:effectExtent l="0" t="0" r="5715" b="0"/>
            <wp:wrapTight wrapText="bothSides">
              <wp:wrapPolygon edited="0">
                <wp:start x="0" y="0"/>
                <wp:lineTo x="0" y="21273"/>
                <wp:lineTo x="21386" y="2127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31D0E" w14:textId="4BDFD222" w:rsidR="00C97F71" w:rsidRPr="00857365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  <w:r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E-WASTE OR </w:t>
      </w:r>
      <w:r w:rsidR="00FC7CA2"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OLD </w:t>
      </w:r>
      <w:r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>APPLIANCES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got you down! Recycle them</w:t>
      </w:r>
      <w:r w:rsidR="00857365">
        <w:rPr>
          <w:rFonts w:asciiTheme="minorHAnsi" w:hAnsiTheme="minorHAnsi" w:cstheme="minorHAnsi"/>
          <w:sz w:val="24"/>
          <w:szCs w:val="24"/>
          <w:u w:val="none"/>
        </w:rPr>
        <w:t xml:space="preserve">! </w:t>
      </w:r>
      <w:r w:rsidR="00020186">
        <w:rPr>
          <w:rFonts w:asciiTheme="minorHAnsi" w:hAnsiTheme="minorHAnsi" w:cstheme="minorHAnsi"/>
          <w:sz w:val="24"/>
          <w:szCs w:val="24"/>
          <w:u w:val="none"/>
        </w:rPr>
        <w:br/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Saturday, </w:t>
      </w:r>
      <w:r w:rsidR="00211570">
        <w:rPr>
          <w:rFonts w:asciiTheme="minorHAnsi" w:hAnsiTheme="minorHAnsi" w:cstheme="minorHAnsi"/>
          <w:b/>
          <w:bCs/>
          <w:sz w:val="24"/>
          <w:szCs w:val="24"/>
          <w:u w:val="none"/>
        </w:rPr>
        <w:t>October 18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(8-11 a.m.)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 (50</w:t>
      </w:r>
      <w:r w:rsidR="00AA3B36">
        <w:rPr>
          <w:rFonts w:asciiTheme="minorHAnsi" w:hAnsiTheme="minorHAnsi" w:cstheme="minorHAnsi"/>
          <w:sz w:val="24"/>
          <w:szCs w:val="24"/>
          <w:u w:val="none"/>
        </w:rPr>
        <w:t>3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N Jackson Ave, Jefferson</w:t>
      </w:r>
      <w:r w:rsidR="00016B8F">
        <w:rPr>
          <w:rFonts w:asciiTheme="minorHAnsi" w:hAnsiTheme="minorHAnsi" w:cstheme="minorHAnsi"/>
          <w:sz w:val="24"/>
          <w:szCs w:val="24"/>
          <w:u w:val="none"/>
        </w:rPr>
        <w:t xml:space="preserve"> – ENTER </w:t>
      </w:r>
      <w:r w:rsidR="000E78C6">
        <w:rPr>
          <w:rFonts w:asciiTheme="minorHAnsi" w:hAnsiTheme="minorHAnsi" w:cstheme="minorHAnsi"/>
          <w:sz w:val="24"/>
          <w:szCs w:val="24"/>
          <w:u w:val="none"/>
        </w:rPr>
        <w:t xml:space="preserve">EVENT </w:t>
      </w:r>
      <w:r w:rsidR="00016B8F">
        <w:rPr>
          <w:rFonts w:asciiTheme="minorHAnsi" w:hAnsiTheme="minorHAnsi" w:cstheme="minorHAnsi"/>
          <w:sz w:val="24"/>
          <w:szCs w:val="24"/>
          <w:u w:val="none"/>
        </w:rPr>
        <w:t>OFF OF SPANGLER RD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). </w:t>
      </w:r>
    </w:p>
    <w:p w14:paraId="65CE87D6" w14:textId="77777777" w:rsidR="00C97F71" w:rsidRPr="00857365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3F3E1035" w14:textId="648D52AB" w:rsidR="00C97F71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Households only! No registration required.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First come, first served. </w:t>
      </w:r>
      <w:r w:rsidR="00211570">
        <w:rPr>
          <w:rFonts w:ascii="Arial" w:hAnsi="Arial" w:cs="Arial"/>
          <w:sz w:val="22"/>
          <w:szCs w:val="22"/>
          <w:u w:val="none"/>
        </w:rPr>
        <w:t xml:space="preserve">Depending on turnout, gates may close earlier than 11 a.m. </w:t>
      </w:r>
      <w:r w:rsidR="008C42AA">
        <w:rPr>
          <w:rFonts w:asciiTheme="minorHAnsi" w:hAnsiTheme="minorHAnsi" w:cstheme="minorHAnsi"/>
          <w:sz w:val="24"/>
          <w:szCs w:val="24"/>
          <w:u w:val="none"/>
        </w:rPr>
        <w:t xml:space="preserve">$10 per vehicle (cash only).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Go to</w:t>
      </w:r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hyperlink r:id="rId12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  <w:t>planning_and_zoning/solid_waste_clean_sweep_recycling/clean_sweep.php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for more information!</w:t>
      </w:r>
    </w:p>
    <w:p w14:paraId="20EF2E37" w14:textId="12CCC654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54E14FE4" w14:textId="62C2D3B0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673FFC6C" w14:textId="1CC3B43F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AE695C7" w14:textId="77777777" w:rsidR="00857365" w:rsidRP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74F67ED8" w14:textId="4B009792" w:rsidR="000E43BD" w:rsidRPr="002D7AFE" w:rsidRDefault="000E43BD">
      <w:pPr>
        <w:rPr>
          <w:u w:val="none"/>
        </w:rPr>
      </w:pPr>
    </w:p>
    <w:sectPr w:rsidR="000E43BD" w:rsidRPr="002D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3A"/>
    <w:rsid w:val="00016B8F"/>
    <w:rsid w:val="00020186"/>
    <w:rsid w:val="000E43BD"/>
    <w:rsid w:val="000E78C6"/>
    <w:rsid w:val="00121F78"/>
    <w:rsid w:val="00191605"/>
    <w:rsid w:val="00211570"/>
    <w:rsid w:val="002D7AFE"/>
    <w:rsid w:val="003732A5"/>
    <w:rsid w:val="005B13B5"/>
    <w:rsid w:val="006B31F7"/>
    <w:rsid w:val="0073022B"/>
    <w:rsid w:val="00857365"/>
    <w:rsid w:val="008C42AA"/>
    <w:rsid w:val="00AA3B36"/>
    <w:rsid w:val="00AC65DE"/>
    <w:rsid w:val="00B11860"/>
    <w:rsid w:val="00BD3757"/>
    <w:rsid w:val="00C0773A"/>
    <w:rsid w:val="00C50F27"/>
    <w:rsid w:val="00C97F71"/>
    <w:rsid w:val="00DC504E"/>
    <w:rsid w:val="00E26E02"/>
    <w:rsid w:val="00E537B6"/>
    <w:rsid w:val="00F446C7"/>
    <w:rsid w:val="00F515FA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526D"/>
  <w15:chartTrackingRefBased/>
  <w15:docId w15:val="{3F89773C-F3A6-4FD9-94E7-50DA373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3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ffersoncountywi.gov/departments/planning_and_zoning/solid_waste_clean_sweep_recycling/clean_sweep.ph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jeffersoncountywi.gov/departments/planning_and_zoning/solid_waste_clean_sweep_recycling/clean_sweep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jeffersoncountywi.gov/departments/planning_and_zoning/solid_waste_clean_sweep_recycling/clean_sweep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36c67-1622-4c49-915b-4b2deef06488" xsi:nil="true"/>
    <lcf76f155ced4ddcb4097134ff3c332f xmlns="7ae1155c-d254-4024-ac38-82a6a6cc8a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D251A1D9FF547A5F0CA5970CF9E50" ma:contentTypeVersion="16" ma:contentTypeDescription="Create a new document." ma:contentTypeScope="" ma:versionID="e68bb8a5029589655bcc15216c8062de">
  <xsd:schema xmlns:xsd="http://www.w3.org/2001/XMLSchema" xmlns:xs="http://www.w3.org/2001/XMLSchema" xmlns:p="http://schemas.microsoft.com/office/2006/metadata/properties" xmlns:ns2="7ae1155c-d254-4024-ac38-82a6a6cc8af6" xmlns:ns3="81836c67-1622-4c49-915b-4b2deef06488" targetNamespace="http://schemas.microsoft.com/office/2006/metadata/properties" ma:root="true" ma:fieldsID="4730350a3aea11053138585ead4be3ce" ns2:_="" ns3:_="">
    <xsd:import namespace="7ae1155c-d254-4024-ac38-82a6a6cc8af6"/>
    <xsd:import namespace="81836c67-1622-4c49-915b-4b2deef0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155c-d254-4024-ac38-82a6a6cc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fc8628-4609-4377-bfd5-ae02703af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36c67-1622-4c49-915b-4b2deef06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e17143-f979-48d1-a925-b60bfdb70ff9}" ma:internalName="TaxCatchAll" ma:showField="CatchAllData" ma:web="81836c67-1622-4c49-915b-4b2deef06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A7261-D94C-4A47-919D-4B8DF6369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8E258-D709-425C-93D6-0E0EB865DD62}">
  <ds:schemaRefs>
    <ds:schemaRef ds:uri="http://schemas.microsoft.com/office/2006/metadata/properties"/>
    <ds:schemaRef ds:uri="http://schemas.microsoft.com/office/infopath/2007/PartnerControls"/>
    <ds:schemaRef ds:uri="81836c67-1622-4c49-915b-4b2deef06488"/>
    <ds:schemaRef ds:uri="7ae1155c-d254-4024-ac38-82a6a6cc8af6"/>
  </ds:schemaRefs>
</ds:datastoreItem>
</file>

<file path=customXml/itemProps3.xml><?xml version="1.0" encoding="utf-8"?>
<ds:datastoreItem xmlns:ds="http://schemas.openxmlformats.org/officeDocument/2006/customXml" ds:itemID="{AF8AC34A-0CBB-4F64-AFAD-341DFC383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155c-d254-4024-ac38-82a6a6cc8af6"/>
    <ds:schemaRef ds:uri="81836c67-1622-4c49-915b-4b2deef06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County, WI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Buchholz</dc:creator>
  <cp:keywords/>
  <dc:description/>
  <cp:lastModifiedBy>Kim Buchholz</cp:lastModifiedBy>
  <cp:revision>3</cp:revision>
  <dcterms:created xsi:type="dcterms:W3CDTF">2025-10-08T18:38:00Z</dcterms:created>
  <dcterms:modified xsi:type="dcterms:W3CDTF">2025-10-08T18:40:00Z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0x010100F5BD251A1D9FF547A5F0CA5970CF9E50</vt:lpwstr>
  </property>
  <property fmtid="{D5CDD505-2E9C-101B-9397-08002B2CF9AE}" pid="3" name="MediaServiceImageTags">
    <vt:lpwstr/>
  </property>
</Properties>
</file>